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43214F" w:rsidP="0043214F">
      <w:pPr>
        <w:tabs>
          <w:tab w:val="left" w:pos="6804"/>
        </w:tabs>
        <w:ind w:left="567" w:hanging="567"/>
        <w:jc w:val="both"/>
        <w:rPr>
          <w:rFonts w:ascii="GHEA Grapalat" w:hAnsi="GHEA Grapalat" w:cs="Sylfaen"/>
          <w:sz w:val="20"/>
        </w:rPr>
      </w:pPr>
      <w:r w:rsidRPr="0043214F">
        <w:rPr>
          <w:rFonts w:ascii="GHEA Grapalat" w:hAnsi="GHEA Grapalat" w:cs="Sylfaen" w:hint="eastAsia"/>
          <w:sz w:val="20"/>
        </w:rPr>
        <w:t>ГНКО</w:t>
      </w:r>
      <w:r w:rsidRPr="0043214F">
        <w:rPr>
          <w:rFonts w:ascii="GHEA Grapalat" w:hAnsi="GHEA Grapalat" w:cs="Sylfaen"/>
          <w:sz w:val="20"/>
        </w:rPr>
        <w:t xml:space="preserve"> "</w:t>
      </w:r>
      <w:r w:rsidRPr="0043214F">
        <w:rPr>
          <w:rFonts w:ascii="GHEA Grapalat" w:hAnsi="GHEA Grapalat" w:cs="Sylfaen" w:hint="eastAsia"/>
          <w:sz w:val="20"/>
        </w:rPr>
        <w:t>Национальное</w:t>
      </w:r>
      <w:r w:rsidRPr="0043214F">
        <w:rPr>
          <w:rFonts w:ascii="GHEA Grapalat" w:hAnsi="GHEA Grapalat" w:cs="Sylfaen"/>
          <w:sz w:val="20"/>
        </w:rPr>
        <w:t xml:space="preserve"> </w:t>
      </w:r>
      <w:r w:rsidRPr="0043214F">
        <w:rPr>
          <w:rFonts w:ascii="GHEA Grapalat" w:hAnsi="GHEA Grapalat" w:cs="Sylfaen" w:hint="eastAsia"/>
          <w:sz w:val="20"/>
        </w:rPr>
        <w:t>бюро</w:t>
      </w:r>
      <w:r w:rsidRPr="0043214F">
        <w:rPr>
          <w:rFonts w:ascii="GHEA Grapalat" w:hAnsi="GHEA Grapalat" w:cs="Sylfaen"/>
          <w:sz w:val="20"/>
        </w:rPr>
        <w:t xml:space="preserve"> </w:t>
      </w:r>
      <w:r w:rsidRPr="0043214F">
        <w:rPr>
          <w:rFonts w:ascii="GHEA Grapalat" w:hAnsi="GHEA Grapalat" w:cs="Sylfaen" w:hint="eastAsia"/>
          <w:sz w:val="20"/>
        </w:rPr>
        <w:t>экспертиз</w:t>
      </w:r>
      <w:r w:rsidRPr="0043214F">
        <w:rPr>
          <w:rFonts w:ascii="GHEA Grapalat" w:hAnsi="GHEA Grapalat" w:cs="Sylfaen"/>
          <w:sz w:val="20"/>
        </w:rPr>
        <w:t xml:space="preserve">" </w:t>
      </w:r>
      <w:r w:rsidRPr="0043214F">
        <w:rPr>
          <w:rFonts w:ascii="GHEA Grapalat" w:hAnsi="GHEA Grapalat" w:cs="Sylfaen" w:hint="eastAsia"/>
          <w:sz w:val="20"/>
        </w:rPr>
        <w:t>НАН</w:t>
      </w:r>
      <w:r w:rsidRPr="0043214F">
        <w:rPr>
          <w:rFonts w:ascii="GHEA Grapalat" w:hAnsi="GHEA Grapalat" w:cs="Sylfaen"/>
          <w:sz w:val="20"/>
        </w:rPr>
        <w:t xml:space="preserve"> </w:t>
      </w:r>
      <w:r w:rsidRPr="0043214F">
        <w:rPr>
          <w:rFonts w:ascii="GHEA Grapalat" w:hAnsi="GHEA Grapalat" w:cs="Sylfaen" w:hint="eastAsia"/>
          <w:sz w:val="20"/>
        </w:rPr>
        <w:t>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43214F">
        <w:rPr>
          <w:rFonts w:ascii="GHEA Grapalat" w:hAnsi="GHEA Grapalat" w:cs="Sylfaen"/>
          <w:sz w:val="20"/>
          <w:lang w:val="af-ZA"/>
        </w:rPr>
        <w:t xml:space="preserve"> </w:t>
      </w:r>
      <w:r w:rsidRPr="003765B9">
        <w:rPr>
          <w:rFonts w:ascii="GHEA Grapalat" w:hAnsi="GHEA Grapalat" w:cs="Sylfaen"/>
          <w:sz w:val="20"/>
          <w:lang w:val="af-ZA"/>
        </w:rPr>
        <w:t>ՓԱԲ-ԳՀ</w:t>
      </w:r>
      <w:r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</w:t>
      </w:r>
      <w:r w:rsidR="00FA575F">
        <w:rPr>
          <w:rFonts w:ascii="GHEA Grapalat" w:hAnsi="GHEA Grapalat" w:cs="Sylfaen"/>
          <w:sz w:val="20"/>
          <w:lang w:val="af-ZA"/>
        </w:rPr>
        <w:t>20/6</w:t>
      </w:r>
      <w:r w:rsidR="00FA575F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8503C1">
        <w:rPr>
          <w:rFonts w:ascii="GHEA Grapalat" w:hAnsi="GHEA Grapalat"/>
          <w:sz w:val="20"/>
        </w:rPr>
        <w:t>заключенном 20</w:t>
      </w:r>
      <w:r>
        <w:rPr>
          <w:rFonts w:ascii="GHEA Grapalat" w:hAnsi="GHEA Grapalat"/>
          <w:sz w:val="20"/>
          <w:lang w:val="hy-AM"/>
        </w:rPr>
        <w:t xml:space="preserve">20 </w:t>
      </w:r>
      <w:r w:rsidR="005461BC" w:rsidRPr="008503C1">
        <w:rPr>
          <w:rFonts w:ascii="GHEA Grapalat" w:hAnsi="GHEA Grapalat"/>
          <w:sz w:val="20"/>
        </w:rPr>
        <w:t>года</w:t>
      </w:r>
      <w:r w:rsidRPr="0043214F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>в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F829D8">
        <w:rPr>
          <w:rFonts w:ascii="GHEA Grapalat" w:hAnsi="GHEA Grapalat"/>
          <w:sz w:val="20"/>
          <w:lang w:val="hy-AM"/>
        </w:rPr>
        <w:t>март</w:t>
      </w:r>
      <w:r w:rsidRPr="008503C1">
        <w:rPr>
          <w:rFonts w:ascii="GHEA Grapalat" w:hAnsi="GHEA Grapalat"/>
          <w:sz w:val="20"/>
        </w:rPr>
        <w:t>е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3765B9">
        <w:rPr>
          <w:rFonts w:ascii="GHEA Grapalat" w:hAnsi="GHEA Grapalat" w:cs="Sylfaen"/>
          <w:sz w:val="20"/>
          <w:lang w:val="af-ZA"/>
        </w:rPr>
        <w:t>ՓԱԲ-ԳՀ</w:t>
      </w:r>
      <w:r>
        <w:rPr>
          <w:rFonts w:ascii="GHEA Grapalat" w:hAnsi="GHEA Grapalat" w:cs="Sylfaen"/>
          <w:sz w:val="20"/>
          <w:lang w:val="hy-AM"/>
        </w:rPr>
        <w:t>ԱՊ</w:t>
      </w:r>
      <w:r>
        <w:rPr>
          <w:rFonts w:ascii="GHEA Grapalat" w:hAnsi="GHEA Grapalat" w:cs="Sylfaen"/>
          <w:sz w:val="20"/>
          <w:lang w:val="af-ZA"/>
        </w:rPr>
        <w:t>ՁԲ-</w:t>
      </w:r>
      <w:r w:rsidR="00FA575F">
        <w:rPr>
          <w:rFonts w:ascii="GHEA Grapalat" w:hAnsi="GHEA Grapalat" w:cs="Sylfaen"/>
          <w:sz w:val="20"/>
          <w:lang w:val="af-ZA"/>
        </w:rPr>
        <w:t>20/6</w:t>
      </w:r>
      <w:r w:rsidR="008F36E5" w:rsidRPr="008503C1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FA575F" w:rsidRPr="00FA575F">
        <w:rPr>
          <w:rFonts w:ascii="GHEA Grapalat" w:hAnsi="GHEA Grapalat" w:hint="eastAsia"/>
          <w:szCs w:val="24"/>
          <w:lang w:val="hy-AM"/>
        </w:rPr>
        <w:t>медицинских</w:t>
      </w:r>
      <w:r w:rsidR="00FA575F" w:rsidRPr="00FA575F">
        <w:rPr>
          <w:rFonts w:ascii="GHEA Grapalat" w:hAnsi="GHEA Grapalat"/>
          <w:szCs w:val="24"/>
          <w:lang w:val="hy-AM"/>
        </w:rPr>
        <w:t xml:space="preserve"> </w:t>
      </w:r>
      <w:r w:rsidR="00FA575F" w:rsidRPr="00FA575F">
        <w:rPr>
          <w:rFonts w:ascii="GHEA Grapalat" w:hAnsi="GHEA Grapalat" w:hint="eastAsia"/>
          <w:szCs w:val="24"/>
          <w:lang w:val="hy-AM"/>
        </w:rPr>
        <w:t>и</w:t>
      </w:r>
      <w:r w:rsidR="00FA575F" w:rsidRPr="00FA575F">
        <w:rPr>
          <w:rFonts w:ascii="GHEA Grapalat" w:hAnsi="GHEA Grapalat"/>
          <w:szCs w:val="24"/>
          <w:lang w:val="hy-AM"/>
        </w:rPr>
        <w:t xml:space="preserve"> </w:t>
      </w:r>
      <w:r w:rsidR="00FA575F" w:rsidRPr="00FA575F">
        <w:rPr>
          <w:rFonts w:ascii="GHEA Grapalat" w:hAnsi="GHEA Grapalat" w:hint="eastAsia"/>
          <w:szCs w:val="24"/>
          <w:lang w:val="hy-AM"/>
        </w:rPr>
        <w:t>других</w:t>
      </w:r>
      <w:r w:rsidR="00FA575F" w:rsidRPr="00FA575F">
        <w:rPr>
          <w:rFonts w:ascii="GHEA Grapalat" w:hAnsi="GHEA Grapalat"/>
          <w:szCs w:val="24"/>
          <w:lang w:val="hy-AM"/>
        </w:rPr>
        <w:t xml:space="preserve"> </w:t>
      </w:r>
      <w:r w:rsidR="00FA575F" w:rsidRPr="00FA575F">
        <w:rPr>
          <w:rFonts w:ascii="GHEA Grapalat" w:hAnsi="GHEA Grapalat" w:hint="eastAsia"/>
          <w:szCs w:val="24"/>
          <w:lang w:val="hy-AM"/>
        </w:rPr>
        <w:t>веществ</w:t>
      </w:r>
      <w:r w:rsidR="00FA575F" w:rsidRPr="00FA575F">
        <w:rPr>
          <w:rFonts w:ascii="GHEA Grapalat" w:hAnsi="GHEA Grapalat"/>
          <w:szCs w:val="24"/>
          <w:lang w:val="hy-AM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8F4088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575F" w:rsidRPr="00395B6E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BZD тест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7E017C" w:rsidRDefault="00FA575F" w:rsidP="00FA575F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>
              <w:rPr>
                <w:rFonts w:ascii="Sylfaen" w:hAnsi="Sylfaen" w:cs="Calibri"/>
                <w:sz w:val="20"/>
                <w:lang w:val="hy-AM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270000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jc w:val="center"/>
              <w:rPr>
                <w:rFonts w:ascii="Sylfaen" w:hAnsi="Sylfaen" w:cs="GHEA Grapalat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>-</w:t>
            </w:r>
            <w:r w:rsidRPr="00733305">
              <w:rPr>
                <w:rFonts w:ascii="Sylfaen" w:hAnsi="Sylfaen" w:cs="Calibri"/>
                <w:sz w:val="20"/>
              </w:rPr>
              <w:t>B</w:t>
            </w:r>
            <w:r>
              <w:rPr>
                <w:rFonts w:ascii="Sylfaen" w:hAnsi="Sylfaen" w:cs="Calibri"/>
                <w:sz w:val="20"/>
                <w:lang w:val="hy-AM"/>
              </w:rPr>
              <w:t>ZD</w:t>
            </w:r>
            <w:r w:rsidRPr="00E220F3">
              <w:rPr>
                <w:rFonts w:ascii="Sylfaen" w:hAnsi="Sylfaen" w:cs="Calibri"/>
                <w:sz w:val="20"/>
              </w:rPr>
              <w:t xml:space="preserve">, для обнаружения </w:t>
            </w:r>
            <w:proofErr w:type="spellStart"/>
            <w:r w:rsidRPr="00E220F3">
              <w:rPr>
                <w:rFonts w:ascii="Sylfaen" w:hAnsi="Sylfaen" w:cs="Calibri"/>
                <w:sz w:val="20"/>
              </w:rPr>
              <w:t>бензодиазепинов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в моче,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jc w:val="center"/>
              <w:rPr>
                <w:rFonts w:ascii="Sylfaen" w:hAnsi="Sylfaen" w:cs="GHEA Grapalat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>-</w:t>
            </w:r>
            <w:r w:rsidRPr="00733305">
              <w:rPr>
                <w:rFonts w:ascii="Sylfaen" w:hAnsi="Sylfaen" w:cs="Calibri"/>
                <w:sz w:val="20"/>
              </w:rPr>
              <w:t>B</w:t>
            </w:r>
            <w:r>
              <w:rPr>
                <w:rFonts w:ascii="Sylfaen" w:hAnsi="Sylfaen" w:cs="Calibri"/>
                <w:sz w:val="20"/>
                <w:lang w:val="hy-AM"/>
              </w:rPr>
              <w:t>ZD</w:t>
            </w:r>
            <w:r w:rsidRPr="00E220F3">
              <w:rPr>
                <w:rFonts w:ascii="Sylfaen" w:hAnsi="Sylfaen" w:cs="Calibri"/>
                <w:sz w:val="20"/>
              </w:rPr>
              <w:t xml:space="preserve">, для обнаружения </w:t>
            </w:r>
            <w:proofErr w:type="spellStart"/>
            <w:r w:rsidRPr="00E220F3">
              <w:rPr>
                <w:rFonts w:ascii="Sylfaen" w:hAnsi="Sylfaen" w:cs="Calibri"/>
                <w:sz w:val="20"/>
              </w:rPr>
              <w:t>бензодиазепинов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в моче, </w:t>
            </w:r>
          </w:p>
        </w:tc>
      </w:tr>
      <w:tr w:rsidR="00FA575F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BUP тест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693A8C" w:rsidRDefault="00FA575F" w:rsidP="00FA575F">
            <w:pPr>
              <w:jc w:val="center"/>
              <w:rPr>
                <w:rFonts w:ascii="Sylfaen" w:hAnsi="Sylfaen" w:cs="Calibri"/>
                <w:sz w:val="20"/>
              </w:rPr>
            </w:pPr>
            <w:r>
              <w:rPr>
                <w:rFonts w:ascii="Sylfaen" w:hAnsi="Sylfaen" w:cs="Calibri"/>
                <w:sz w:val="20"/>
                <w:lang w:val="hy-AM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ind w:left="-93" w:right="-110"/>
              <w:jc w:val="center"/>
              <w:rPr>
                <w:rFonts w:ascii="Sylfaen" w:hAnsi="Sylfaen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>-</w:t>
            </w:r>
            <w:r w:rsidRPr="00733305">
              <w:rPr>
                <w:rFonts w:ascii="Sylfaen" w:hAnsi="Sylfaen"/>
                <w:sz w:val="20"/>
              </w:rPr>
              <w:t>BUP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Arial"/>
                <w:sz w:val="20"/>
              </w:rPr>
              <w:t xml:space="preserve">для обнаружения </w:t>
            </w:r>
            <w:proofErr w:type="spellStart"/>
            <w:r w:rsidRPr="00E220F3">
              <w:rPr>
                <w:rFonts w:ascii="Sylfaen" w:hAnsi="Sylfaen" w:cs="Calibri"/>
                <w:sz w:val="20"/>
              </w:rPr>
              <w:t>бупренорфина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в моче,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ind w:left="-93" w:right="-110"/>
              <w:jc w:val="center"/>
              <w:rPr>
                <w:rFonts w:ascii="Sylfaen" w:hAnsi="Sylfaen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>-</w:t>
            </w:r>
            <w:r w:rsidRPr="00733305">
              <w:rPr>
                <w:rFonts w:ascii="Sylfaen" w:hAnsi="Sylfaen"/>
                <w:sz w:val="20"/>
              </w:rPr>
              <w:t>BUP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Arial"/>
                <w:sz w:val="20"/>
              </w:rPr>
              <w:t xml:space="preserve">для обнаружения </w:t>
            </w:r>
            <w:proofErr w:type="spellStart"/>
            <w:r w:rsidRPr="00E220F3">
              <w:rPr>
                <w:rFonts w:ascii="Sylfaen" w:hAnsi="Sylfaen" w:cs="Calibri"/>
                <w:sz w:val="20"/>
              </w:rPr>
              <w:t>бупренорфина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в моче, </w:t>
            </w:r>
          </w:p>
        </w:tc>
      </w:tr>
      <w:tr w:rsidR="00FA575F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MDMA тест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511D60" w:rsidRDefault="00FA575F" w:rsidP="00FA575F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>
              <w:rPr>
                <w:rFonts w:ascii="Sylfaen" w:hAnsi="Sylfaen" w:cs="Calibri"/>
                <w:sz w:val="20"/>
                <w:lang w:val="hy-AM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jc w:val="center"/>
              <w:rPr>
                <w:rFonts w:ascii="Sylfaen" w:hAnsi="Sylfaen" w:cs="Calibri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>-</w:t>
            </w:r>
            <w:r w:rsidRPr="00733305">
              <w:rPr>
                <w:rFonts w:ascii="Sylfaen" w:hAnsi="Sylfaen"/>
                <w:sz w:val="20"/>
              </w:rPr>
              <w:t>MDMA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Arial"/>
                <w:sz w:val="20"/>
              </w:rPr>
              <w:t xml:space="preserve">для обнаружения </w:t>
            </w:r>
            <w:proofErr w:type="spellStart"/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>метилендиоксиметамфетамина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в моче,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jc w:val="center"/>
              <w:rPr>
                <w:rFonts w:ascii="Sylfaen" w:hAnsi="Sylfaen" w:cs="Calibri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>-</w:t>
            </w:r>
            <w:r w:rsidRPr="00733305">
              <w:rPr>
                <w:rFonts w:ascii="Sylfaen" w:hAnsi="Sylfaen"/>
                <w:sz w:val="20"/>
              </w:rPr>
              <w:t>MDMA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Arial"/>
                <w:sz w:val="20"/>
              </w:rPr>
              <w:t xml:space="preserve">для обнаружения </w:t>
            </w:r>
            <w:proofErr w:type="spellStart"/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>метилендиоксиметамфетамина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в моче, </w:t>
            </w:r>
          </w:p>
        </w:tc>
      </w:tr>
      <w:tr w:rsidR="00FA575F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MTD тест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40175F" w:rsidRDefault="00FA575F" w:rsidP="00FA575F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>
              <w:rPr>
                <w:rFonts w:ascii="Sylfaen" w:hAnsi="Sylfaen" w:cs="Calibri"/>
                <w:sz w:val="20"/>
                <w:lang w:val="hy-AM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ind w:left="-93" w:right="-110"/>
              <w:jc w:val="center"/>
              <w:rPr>
                <w:rFonts w:ascii="Sylfaen" w:hAnsi="Sylfaen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>-</w:t>
            </w:r>
            <w:r w:rsidRPr="00733305">
              <w:rPr>
                <w:rFonts w:ascii="Sylfaen" w:hAnsi="Sylfaen"/>
                <w:sz w:val="20"/>
              </w:rPr>
              <w:t>MTD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Arial"/>
                <w:sz w:val="20"/>
              </w:rPr>
              <w:t xml:space="preserve">для обнаружения </w:t>
            </w:r>
            <w:proofErr w:type="spellStart"/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>метадона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в моче,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ind w:left="-93" w:right="-110"/>
              <w:jc w:val="center"/>
              <w:rPr>
                <w:rFonts w:ascii="Sylfaen" w:hAnsi="Sylfaen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>-</w:t>
            </w:r>
            <w:r w:rsidRPr="00733305">
              <w:rPr>
                <w:rFonts w:ascii="Sylfaen" w:hAnsi="Sylfaen"/>
                <w:sz w:val="20"/>
              </w:rPr>
              <w:t>MTD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Arial"/>
                <w:sz w:val="20"/>
              </w:rPr>
              <w:t xml:space="preserve">для обнаружения </w:t>
            </w:r>
            <w:proofErr w:type="spellStart"/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>метадона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в моче, </w:t>
            </w:r>
          </w:p>
        </w:tc>
      </w:tr>
      <w:tr w:rsidR="00FA575F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MOR тест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887F02" w:rsidRDefault="00FA575F" w:rsidP="00FA575F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>
              <w:rPr>
                <w:rFonts w:ascii="Sylfaen" w:hAnsi="Sylfaen" w:cs="Calibri"/>
                <w:sz w:val="20"/>
                <w:lang w:val="hy-AM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ind w:left="-93" w:right="-110"/>
              <w:jc w:val="center"/>
              <w:rPr>
                <w:rFonts w:ascii="Sylfaen" w:hAnsi="Sylfaen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>-</w:t>
            </w:r>
            <w:r w:rsidRPr="00733305">
              <w:rPr>
                <w:rFonts w:ascii="Sylfaen" w:hAnsi="Sylfaen"/>
                <w:sz w:val="20"/>
              </w:rPr>
              <w:t>MOR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для обнаружения опиатов в моче,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ind w:left="-93" w:right="-110"/>
              <w:jc w:val="center"/>
              <w:rPr>
                <w:rFonts w:ascii="Sylfaen" w:hAnsi="Sylfaen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>-</w:t>
            </w:r>
            <w:r w:rsidRPr="00733305">
              <w:rPr>
                <w:rFonts w:ascii="Sylfaen" w:hAnsi="Sylfaen"/>
                <w:sz w:val="20"/>
              </w:rPr>
              <w:t>MOR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для обнаружения опиатов в моче, </w:t>
            </w:r>
          </w:p>
        </w:tc>
      </w:tr>
      <w:tr w:rsidR="00FA575F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THC тест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0E798E" w:rsidRDefault="00FA575F" w:rsidP="00FA575F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>
              <w:rPr>
                <w:rFonts w:ascii="Sylfaen" w:hAnsi="Sylfaen" w:cs="Calibri"/>
                <w:sz w:val="20"/>
                <w:lang w:val="hy-AM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ind w:left="-93" w:right="-110"/>
              <w:jc w:val="center"/>
              <w:rPr>
                <w:rFonts w:ascii="Sylfaen" w:hAnsi="Sylfaen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 xml:space="preserve">- </w:t>
            </w:r>
            <w:r w:rsidRPr="00733305">
              <w:rPr>
                <w:rFonts w:ascii="Sylfaen" w:hAnsi="Sylfaen"/>
                <w:sz w:val="20"/>
              </w:rPr>
              <w:t>THC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lastRenderedPageBreak/>
              <w:t xml:space="preserve">для обнаружения </w:t>
            </w:r>
            <w:proofErr w:type="spellStart"/>
            <w:r w:rsidRPr="00E220F3">
              <w:rPr>
                <w:rFonts w:ascii="Sylfaen" w:hAnsi="Sylfaen" w:cs="Calibri"/>
                <w:sz w:val="20"/>
              </w:rPr>
              <w:t>каннабиноидов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в моче,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ind w:left="-93" w:right="-110"/>
              <w:jc w:val="center"/>
              <w:rPr>
                <w:rFonts w:ascii="Sylfaen" w:hAnsi="Sylfaen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lastRenderedPageBreak/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 xml:space="preserve">- </w:t>
            </w:r>
            <w:r w:rsidRPr="00733305">
              <w:rPr>
                <w:rFonts w:ascii="Sylfaen" w:hAnsi="Sylfaen"/>
                <w:sz w:val="20"/>
              </w:rPr>
              <w:t>THC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lastRenderedPageBreak/>
              <w:t xml:space="preserve">для обнаружения </w:t>
            </w:r>
            <w:proofErr w:type="spellStart"/>
            <w:r w:rsidRPr="00E220F3">
              <w:rPr>
                <w:rFonts w:ascii="Sylfaen" w:hAnsi="Sylfaen" w:cs="Calibri"/>
                <w:sz w:val="20"/>
              </w:rPr>
              <w:t>каннабиноидов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в моче, </w:t>
            </w:r>
          </w:p>
        </w:tc>
      </w:tr>
      <w:tr w:rsidR="00FA575F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lastRenderedPageBreak/>
              <w:t>27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TML тест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0E798E" w:rsidRDefault="00FA575F" w:rsidP="00FA575F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>
              <w:rPr>
                <w:rFonts w:ascii="Sylfaen" w:hAnsi="Sylfaen" w:cs="Calibri"/>
                <w:sz w:val="20"/>
                <w:lang w:val="hy-AM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jc w:val="center"/>
              <w:rPr>
                <w:rFonts w:ascii="Sylfaen" w:hAnsi="Sylfaen" w:cs="GHEA Grapalat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 xml:space="preserve">- </w:t>
            </w:r>
            <w:r w:rsidRPr="00733305">
              <w:rPr>
                <w:rFonts w:ascii="Sylfaen" w:hAnsi="Sylfaen"/>
                <w:sz w:val="20"/>
              </w:rPr>
              <w:t>TML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для обнаружения </w:t>
            </w:r>
            <w:proofErr w:type="spellStart"/>
            <w:r w:rsidRPr="00E220F3">
              <w:rPr>
                <w:rFonts w:ascii="Sylfaen" w:hAnsi="Sylfaen" w:cs="Calibri"/>
                <w:sz w:val="20"/>
              </w:rPr>
              <w:t>трамадола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в моче, упакованный тест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jc w:val="center"/>
              <w:rPr>
                <w:rFonts w:ascii="Sylfaen" w:hAnsi="Sylfaen" w:cs="GHEA Grapalat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 xml:space="preserve">- </w:t>
            </w:r>
            <w:r w:rsidRPr="00733305">
              <w:rPr>
                <w:rFonts w:ascii="Sylfaen" w:hAnsi="Sylfaen"/>
                <w:sz w:val="20"/>
              </w:rPr>
              <w:t>TML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для обнаружения </w:t>
            </w:r>
            <w:proofErr w:type="spellStart"/>
            <w:r w:rsidRPr="00E220F3">
              <w:rPr>
                <w:rFonts w:ascii="Sylfaen" w:hAnsi="Sylfaen" w:cs="Calibri"/>
                <w:sz w:val="20"/>
              </w:rPr>
              <w:t>трамадола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в моче, упакованный тест </w:t>
            </w:r>
          </w:p>
        </w:tc>
      </w:tr>
      <w:tr w:rsidR="00FA575F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MET тест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0036FF" w:rsidRDefault="00FA575F" w:rsidP="00FA575F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>
              <w:rPr>
                <w:rFonts w:ascii="Sylfaen" w:hAnsi="Sylfaen" w:cs="Calibri"/>
                <w:sz w:val="20"/>
                <w:lang w:val="hy-AM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0036FF" w:rsidRDefault="00FA575F" w:rsidP="00FA575F">
            <w:pPr>
              <w:jc w:val="center"/>
              <w:rPr>
                <w:rFonts w:ascii="Sylfaen" w:hAnsi="Sylfaen" w:cs="GHEA Grapalat"/>
                <w:sz w:val="20"/>
                <w:lang w:val="hy-AM"/>
              </w:rPr>
            </w:pPr>
            <w:r w:rsidRPr="000036FF">
              <w:rPr>
                <w:rFonts w:ascii="Sylfaen" w:hAnsi="Sylfaen" w:cs="Calibri"/>
                <w:sz w:val="20"/>
                <w:lang w:val="hy-AM"/>
              </w:rPr>
              <w:t xml:space="preserve"> диагностический тест in vitro</w:t>
            </w:r>
            <w:r w:rsidRPr="000036FF">
              <w:rPr>
                <w:rFonts w:ascii="Sylfaen" w:hAnsi="Sylfaen"/>
                <w:sz w:val="20"/>
                <w:lang w:val="hy-AM"/>
              </w:rPr>
              <w:t>- MET</w:t>
            </w:r>
            <w:r w:rsidRPr="000036FF">
              <w:rPr>
                <w:rFonts w:ascii="Sylfaen" w:hAnsi="Sylfaen" w:cs="Calibri"/>
                <w:sz w:val="20"/>
                <w:lang w:val="hy-AM"/>
              </w:rPr>
              <w:t>,</w:t>
            </w:r>
            <w:r w:rsidRPr="000036FF">
              <w:rPr>
                <w:rFonts w:ascii="Sylfaen" w:hAnsi="Sylfaen" w:cs="Arial"/>
                <w:sz w:val="20"/>
                <w:shd w:val="clear" w:color="auto" w:fill="FFFFFF"/>
                <w:lang w:val="hy-AM"/>
              </w:rPr>
              <w:t xml:space="preserve"> </w:t>
            </w:r>
            <w:r w:rsidRPr="000036FF">
              <w:rPr>
                <w:rFonts w:ascii="Sylfaen" w:hAnsi="Sylfaen" w:cs="Calibri"/>
                <w:sz w:val="20"/>
                <w:lang w:val="hy-AM"/>
              </w:rPr>
              <w:t xml:space="preserve">для обнаружения </w:t>
            </w:r>
            <w:r w:rsidRPr="000036FF">
              <w:rPr>
                <w:rFonts w:ascii="Sylfaen" w:hAnsi="Sylfaen" w:cs="Arial"/>
                <w:sz w:val="20"/>
                <w:shd w:val="clear" w:color="auto" w:fill="FFFFFF"/>
                <w:lang w:val="hy-AM"/>
              </w:rPr>
              <w:t xml:space="preserve">метамфетамина </w:t>
            </w:r>
            <w:r w:rsidRPr="000036FF">
              <w:rPr>
                <w:rFonts w:ascii="Sylfaen" w:hAnsi="Sylfaen" w:cs="Calibri"/>
                <w:sz w:val="20"/>
                <w:lang w:val="hy-AM"/>
              </w:rPr>
              <w:t xml:space="preserve">в моче,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0036FF" w:rsidRDefault="00FA575F" w:rsidP="00FA575F">
            <w:pPr>
              <w:jc w:val="center"/>
              <w:rPr>
                <w:rFonts w:ascii="Sylfaen" w:hAnsi="Sylfaen" w:cs="GHEA Grapalat"/>
                <w:sz w:val="20"/>
                <w:lang w:val="hy-AM"/>
              </w:rPr>
            </w:pPr>
            <w:r w:rsidRPr="000036FF">
              <w:rPr>
                <w:rFonts w:ascii="Sylfaen" w:hAnsi="Sylfaen" w:cs="Calibri"/>
                <w:sz w:val="20"/>
                <w:lang w:val="hy-AM"/>
              </w:rPr>
              <w:t xml:space="preserve"> диагностический тест in vitro</w:t>
            </w:r>
            <w:r w:rsidRPr="000036FF">
              <w:rPr>
                <w:rFonts w:ascii="Sylfaen" w:hAnsi="Sylfaen"/>
                <w:sz w:val="20"/>
                <w:lang w:val="hy-AM"/>
              </w:rPr>
              <w:t>- MET</w:t>
            </w:r>
            <w:r w:rsidRPr="000036FF">
              <w:rPr>
                <w:rFonts w:ascii="Sylfaen" w:hAnsi="Sylfaen" w:cs="Calibri"/>
                <w:sz w:val="20"/>
                <w:lang w:val="hy-AM"/>
              </w:rPr>
              <w:t>,</w:t>
            </w:r>
            <w:r w:rsidRPr="000036FF">
              <w:rPr>
                <w:rFonts w:ascii="Sylfaen" w:hAnsi="Sylfaen" w:cs="Arial"/>
                <w:sz w:val="20"/>
                <w:shd w:val="clear" w:color="auto" w:fill="FFFFFF"/>
                <w:lang w:val="hy-AM"/>
              </w:rPr>
              <w:t xml:space="preserve"> </w:t>
            </w:r>
            <w:r w:rsidRPr="000036FF">
              <w:rPr>
                <w:rFonts w:ascii="Sylfaen" w:hAnsi="Sylfaen" w:cs="Calibri"/>
                <w:sz w:val="20"/>
                <w:lang w:val="hy-AM"/>
              </w:rPr>
              <w:t xml:space="preserve">для обнаружения </w:t>
            </w:r>
            <w:r w:rsidRPr="000036FF">
              <w:rPr>
                <w:rFonts w:ascii="Sylfaen" w:hAnsi="Sylfaen" w:cs="Arial"/>
                <w:sz w:val="20"/>
                <w:shd w:val="clear" w:color="auto" w:fill="FFFFFF"/>
                <w:lang w:val="hy-AM"/>
              </w:rPr>
              <w:t xml:space="preserve">метамфетамина </w:t>
            </w:r>
            <w:r w:rsidRPr="000036FF">
              <w:rPr>
                <w:rFonts w:ascii="Sylfaen" w:hAnsi="Sylfaen" w:cs="Calibri"/>
                <w:sz w:val="20"/>
                <w:lang w:val="hy-AM"/>
              </w:rPr>
              <w:t xml:space="preserve">в моче, </w:t>
            </w:r>
          </w:p>
        </w:tc>
      </w:tr>
      <w:tr w:rsidR="00FA575F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29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AMP тест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AC14F3" w:rsidRDefault="00FA575F" w:rsidP="00FA575F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>
              <w:rPr>
                <w:rFonts w:ascii="Sylfaen" w:hAnsi="Sylfaen" w:cs="Calibri"/>
                <w:sz w:val="20"/>
                <w:lang w:val="hy-AM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ind w:left="-93" w:right="-110"/>
              <w:jc w:val="center"/>
              <w:rPr>
                <w:rFonts w:ascii="Sylfaen" w:hAnsi="Sylfaen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 xml:space="preserve">- </w:t>
            </w:r>
            <w:r w:rsidRPr="00733305">
              <w:rPr>
                <w:rFonts w:ascii="Sylfaen" w:hAnsi="Sylfaen"/>
                <w:sz w:val="20"/>
              </w:rPr>
              <w:t>AMP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для обнаружения </w:t>
            </w:r>
            <w:proofErr w:type="spellStart"/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>амфетамина</w:t>
            </w:r>
            <w:proofErr w:type="spellEnd"/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в моче,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ind w:left="-93" w:right="-110"/>
              <w:jc w:val="center"/>
              <w:rPr>
                <w:rFonts w:ascii="Sylfaen" w:hAnsi="Sylfaen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 xml:space="preserve">- </w:t>
            </w:r>
            <w:r w:rsidRPr="00733305">
              <w:rPr>
                <w:rFonts w:ascii="Sylfaen" w:hAnsi="Sylfaen"/>
                <w:sz w:val="20"/>
              </w:rPr>
              <w:t>AMP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для обнаружения </w:t>
            </w:r>
            <w:proofErr w:type="spellStart"/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>амфетамина</w:t>
            </w:r>
            <w:proofErr w:type="spellEnd"/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в моче, </w:t>
            </w:r>
          </w:p>
        </w:tc>
      </w:tr>
      <w:tr w:rsidR="00FA575F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BAR тест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553F65" w:rsidRDefault="00FA575F" w:rsidP="00FA575F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>
              <w:rPr>
                <w:rFonts w:ascii="Sylfaen" w:hAnsi="Sylfaen" w:cs="Calibri"/>
                <w:sz w:val="20"/>
                <w:lang w:val="hy-AM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jc w:val="center"/>
              <w:rPr>
                <w:rFonts w:ascii="Sylfaen" w:hAnsi="Sylfaen" w:cs="GHEA Grapalat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>-</w:t>
            </w:r>
            <w:r w:rsidRPr="00733305">
              <w:rPr>
                <w:rFonts w:ascii="Sylfaen" w:hAnsi="Sylfaen"/>
                <w:sz w:val="20"/>
              </w:rPr>
              <w:t>BAR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для обнаружения 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барбитуратов </w:t>
            </w:r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в </w:t>
            </w:r>
            <w:r w:rsidRPr="00E220F3">
              <w:rPr>
                <w:rFonts w:ascii="Sylfaen" w:hAnsi="Sylfaen" w:cs="Calibri"/>
                <w:sz w:val="20"/>
              </w:rPr>
              <w:t xml:space="preserve">моче,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jc w:val="center"/>
              <w:rPr>
                <w:rFonts w:ascii="Sylfaen" w:hAnsi="Sylfaen" w:cs="GHEA Grapalat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>-</w:t>
            </w:r>
            <w:r w:rsidRPr="00733305">
              <w:rPr>
                <w:rFonts w:ascii="Sylfaen" w:hAnsi="Sylfaen"/>
                <w:sz w:val="20"/>
              </w:rPr>
              <w:t>BAR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для обнаружения 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барбитуратов </w:t>
            </w:r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в </w:t>
            </w:r>
            <w:r w:rsidRPr="00E220F3">
              <w:rPr>
                <w:rFonts w:ascii="Sylfaen" w:hAnsi="Sylfaen" w:cs="Calibri"/>
                <w:sz w:val="20"/>
              </w:rPr>
              <w:t xml:space="preserve">моче, </w:t>
            </w:r>
          </w:p>
        </w:tc>
      </w:tr>
      <w:tr w:rsidR="00FA575F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COC тест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6E5E55" w:rsidRDefault="00FA575F" w:rsidP="00FA575F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>
              <w:rPr>
                <w:rFonts w:ascii="Sylfaen" w:hAnsi="Sylfaen" w:cs="Calibri"/>
                <w:sz w:val="20"/>
                <w:lang w:val="hy-AM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ind w:left="-93" w:right="-110"/>
              <w:jc w:val="center"/>
              <w:rPr>
                <w:rFonts w:ascii="Sylfaen" w:hAnsi="Sylfaen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>-</w:t>
            </w:r>
            <w:r w:rsidRPr="00733305">
              <w:rPr>
                <w:rFonts w:ascii="Sylfaen" w:hAnsi="Sylfaen"/>
                <w:sz w:val="20"/>
              </w:rPr>
              <w:t>COC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для обнаружения 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>кокаина</w:t>
            </w:r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в </w:t>
            </w:r>
            <w:r w:rsidRPr="00E220F3">
              <w:rPr>
                <w:rFonts w:ascii="Sylfaen" w:hAnsi="Sylfaen" w:cs="Calibri"/>
                <w:sz w:val="20"/>
              </w:rPr>
              <w:t xml:space="preserve">моче,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ind w:left="-93" w:right="-110"/>
              <w:jc w:val="center"/>
              <w:rPr>
                <w:rFonts w:ascii="Sylfaen" w:hAnsi="Sylfaen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>-</w:t>
            </w:r>
            <w:r w:rsidRPr="00733305">
              <w:rPr>
                <w:rFonts w:ascii="Sylfaen" w:hAnsi="Sylfaen"/>
                <w:sz w:val="20"/>
              </w:rPr>
              <w:t>COC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для обнаружения 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>кокаина</w:t>
            </w:r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в </w:t>
            </w:r>
            <w:r w:rsidRPr="00E220F3">
              <w:rPr>
                <w:rFonts w:ascii="Sylfaen" w:hAnsi="Sylfaen" w:cs="Calibri"/>
                <w:sz w:val="20"/>
              </w:rPr>
              <w:t xml:space="preserve">моче, </w:t>
            </w:r>
          </w:p>
        </w:tc>
      </w:tr>
      <w:tr w:rsidR="00FA575F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FYL тест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6E5E55" w:rsidRDefault="00FA575F" w:rsidP="00FA575F">
            <w:pPr>
              <w:jc w:val="center"/>
              <w:rPr>
                <w:rFonts w:ascii="Sylfaen" w:hAnsi="Sylfaen" w:cs="Calibri"/>
                <w:sz w:val="20"/>
                <w:lang w:val="hy-AM"/>
              </w:rPr>
            </w:pPr>
            <w:r>
              <w:rPr>
                <w:rFonts w:ascii="Sylfaen" w:hAnsi="Sylfaen" w:cs="Calibri"/>
                <w:sz w:val="20"/>
                <w:lang w:val="hy-AM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jc w:val="center"/>
              <w:rPr>
                <w:rFonts w:ascii="Sylfaen" w:hAnsi="Sylfaen" w:cs="GHEA Grapalat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 xml:space="preserve">- </w:t>
            </w:r>
            <w:r w:rsidRPr="00733305">
              <w:rPr>
                <w:rFonts w:ascii="Sylfaen" w:hAnsi="Sylfaen"/>
                <w:sz w:val="20"/>
              </w:rPr>
              <w:t>FYL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для обнаружения </w:t>
            </w:r>
            <w:proofErr w:type="spellStart"/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>фентанила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в </w:t>
            </w:r>
            <w:r w:rsidRPr="00E220F3">
              <w:rPr>
                <w:rFonts w:ascii="Sylfaen" w:hAnsi="Sylfaen" w:cs="Calibri"/>
                <w:sz w:val="20"/>
              </w:rPr>
              <w:t xml:space="preserve">моче,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jc w:val="center"/>
              <w:rPr>
                <w:rFonts w:ascii="Sylfaen" w:hAnsi="Sylfaen" w:cs="GHEA Grapalat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 xml:space="preserve">- </w:t>
            </w:r>
            <w:r w:rsidRPr="00733305">
              <w:rPr>
                <w:rFonts w:ascii="Sylfaen" w:hAnsi="Sylfaen"/>
                <w:sz w:val="20"/>
              </w:rPr>
              <w:t>FYL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для обнаружения </w:t>
            </w:r>
            <w:proofErr w:type="spellStart"/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>фентанила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в </w:t>
            </w:r>
            <w:r w:rsidRPr="00E220F3">
              <w:rPr>
                <w:rFonts w:ascii="Sylfaen" w:hAnsi="Sylfaen" w:cs="Calibri"/>
                <w:sz w:val="20"/>
              </w:rPr>
              <w:t xml:space="preserve">моче, </w:t>
            </w:r>
          </w:p>
        </w:tc>
      </w:tr>
      <w:tr w:rsidR="00FA575F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K2 (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Spice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>) тест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6E5E55" w:rsidRDefault="00FA575F" w:rsidP="00FA575F">
            <w:pPr>
              <w:ind w:left="-72" w:right="-22"/>
              <w:jc w:val="center"/>
              <w:rPr>
                <w:rFonts w:ascii="Sylfaen" w:hAnsi="Sylfaen" w:cs="GHEA Grapalat"/>
                <w:sz w:val="20"/>
                <w:lang w:val="hy-AM"/>
              </w:rPr>
            </w:pPr>
            <w:r>
              <w:rPr>
                <w:rFonts w:ascii="Sylfaen" w:hAnsi="Sylfaen" w:cs="GHEA Grapalat"/>
                <w:sz w:val="20"/>
                <w:lang w:val="hy-AM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jc w:val="center"/>
              <w:rPr>
                <w:rFonts w:ascii="Sylfaen" w:hAnsi="Sylfaen" w:cs="GHEA Grapalat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>-</w:t>
            </w:r>
            <w:r w:rsidRPr="00733305">
              <w:rPr>
                <w:rFonts w:ascii="Sylfaen" w:hAnsi="Sylfaen"/>
                <w:sz w:val="20"/>
              </w:rPr>
              <w:t>SPICE</w:t>
            </w:r>
            <w:r w:rsidRPr="00E220F3">
              <w:rPr>
                <w:rFonts w:ascii="Sylfaen" w:hAnsi="Sylfaen"/>
                <w:sz w:val="20"/>
              </w:rPr>
              <w:t xml:space="preserve"> или </w:t>
            </w:r>
            <w:r w:rsidRPr="00733305">
              <w:rPr>
                <w:rFonts w:ascii="Sylfaen" w:hAnsi="Sylfaen"/>
                <w:sz w:val="20"/>
              </w:rPr>
              <w:t>K</w:t>
            </w:r>
            <w:r w:rsidRPr="00E220F3">
              <w:rPr>
                <w:rFonts w:ascii="Sylfaen" w:hAnsi="Sylfaen"/>
                <w:sz w:val="20"/>
              </w:rPr>
              <w:t>2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для обнаружения синтетических </w:t>
            </w:r>
            <w:proofErr w:type="spellStart"/>
            <w:r w:rsidRPr="00E220F3">
              <w:rPr>
                <w:rFonts w:ascii="Sylfaen" w:hAnsi="Sylfaen" w:cs="Calibri"/>
                <w:sz w:val="20"/>
              </w:rPr>
              <w:t>каннабиноидов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в </w:t>
            </w:r>
            <w:r w:rsidRPr="00E220F3">
              <w:rPr>
                <w:rFonts w:ascii="Sylfaen" w:hAnsi="Sylfaen" w:cs="Calibri"/>
                <w:sz w:val="20"/>
              </w:rPr>
              <w:t xml:space="preserve">моче,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E220F3" w:rsidRDefault="00FA575F" w:rsidP="00FA575F">
            <w:pPr>
              <w:jc w:val="center"/>
              <w:rPr>
                <w:rFonts w:ascii="Sylfaen" w:hAnsi="Sylfaen" w:cs="GHEA Grapalat"/>
                <w:sz w:val="20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>-</w:t>
            </w:r>
            <w:r w:rsidRPr="00733305">
              <w:rPr>
                <w:rFonts w:ascii="Sylfaen" w:hAnsi="Sylfaen"/>
                <w:sz w:val="20"/>
              </w:rPr>
              <w:t>SPICE</w:t>
            </w:r>
            <w:r w:rsidRPr="00E220F3">
              <w:rPr>
                <w:rFonts w:ascii="Sylfaen" w:hAnsi="Sylfaen"/>
                <w:sz w:val="20"/>
              </w:rPr>
              <w:t xml:space="preserve"> или </w:t>
            </w:r>
            <w:r w:rsidRPr="00733305">
              <w:rPr>
                <w:rFonts w:ascii="Sylfaen" w:hAnsi="Sylfaen"/>
                <w:sz w:val="20"/>
              </w:rPr>
              <w:t>K</w:t>
            </w:r>
            <w:r w:rsidRPr="00E220F3">
              <w:rPr>
                <w:rFonts w:ascii="Sylfaen" w:hAnsi="Sylfaen"/>
                <w:sz w:val="20"/>
              </w:rPr>
              <w:t>2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для обнаружения синтетических </w:t>
            </w:r>
            <w:proofErr w:type="spellStart"/>
            <w:r w:rsidRPr="00E220F3">
              <w:rPr>
                <w:rFonts w:ascii="Sylfaen" w:hAnsi="Sylfaen" w:cs="Calibri"/>
                <w:sz w:val="20"/>
              </w:rPr>
              <w:t>каннабиноидов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в </w:t>
            </w:r>
            <w:r w:rsidRPr="00E220F3">
              <w:rPr>
                <w:rFonts w:ascii="Sylfaen" w:hAnsi="Sylfaen" w:cs="Calibri"/>
                <w:sz w:val="20"/>
              </w:rPr>
              <w:t xml:space="preserve">моче, </w:t>
            </w:r>
          </w:p>
        </w:tc>
      </w:tr>
      <w:tr w:rsidR="00FA575F" w:rsidRPr="00395B6E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color w:val="000000"/>
                <w:szCs w:val="24"/>
              </w:rPr>
            </w:pPr>
            <w:r>
              <w:rPr>
                <w:rFonts w:ascii="GHEA Grapalat" w:hAnsi="GHEA Grapalat" w:cs="Calibri"/>
                <w:color w:val="000000"/>
              </w:rPr>
              <w:t>35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PGB тест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BC77BA" w:rsidRDefault="00FA575F" w:rsidP="00FA575F">
            <w:pPr>
              <w:jc w:val="center"/>
              <w:outlineLvl w:val="0"/>
              <w:rPr>
                <w:rFonts w:ascii="GHEA Grapalat" w:hAnsi="GHEA Grapalat" w:cs="Calibri"/>
                <w:sz w:val="20"/>
              </w:rPr>
            </w:pPr>
            <w:r>
              <w:rPr>
                <w:rFonts w:ascii="Sylfaen" w:hAnsi="Sylfaen" w:cs="GHEA Grapalat"/>
                <w:sz w:val="20"/>
                <w:lang w:val="hy-AM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47400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47400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5E49FF" w:rsidRDefault="00FA575F" w:rsidP="00FA575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>-</w:t>
            </w:r>
            <w:r w:rsidRPr="00733305">
              <w:rPr>
                <w:rFonts w:ascii="Sylfaen" w:hAnsi="Sylfaen"/>
                <w:sz w:val="20"/>
              </w:rPr>
              <w:t>PGB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для обнаружения </w:t>
            </w:r>
            <w:proofErr w:type="spellStart"/>
            <w:r w:rsidRPr="00E220F3">
              <w:rPr>
                <w:rFonts w:ascii="Sylfaen" w:hAnsi="Sylfaen" w:cs="Calibri"/>
                <w:sz w:val="20"/>
              </w:rPr>
              <w:t>прегабалина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в </w:t>
            </w:r>
            <w:r w:rsidRPr="00E220F3">
              <w:rPr>
                <w:rFonts w:ascii="Sylfaen" w:hAnsi="Sylfaen" w:cs="Calibri"/>
                <w:sz w:val="20"/>
              </w:rPr>
              <w:t>моче,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5E49FF" w:rsidRDefault="00FA575F" w:rsidP="00FA575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220F3">
              <w:rPr>
                <w:rFonts w:ascii="Sylfaen" w:hAnsi="Sylfaen" w:cs="Calibri"/>
                <w:sz w:val="20"/>
              </w:rPr>
              <w:t xml:space="preserve">диагностический тест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in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733305">
              <w:rPr>
                <w:rFonts w:ascii="Sylfaen" w:hAnsi="Sylfaen" w:cs="Calibri"/>
                <w:sz w:val="20"/>
              </w:rPr>
              <w:t>vitro</w:t>
            </w:r>
            <w:proofErr w:type="spellEnd"/>
            <w:r w:rsidRPr="00E220F3">
              <w:rPr>
                <w:rFonts w:ascii="Sylfaen" w:hAnsi="Sylfaen"/>
                <w:sz w:val="20"/>
              </w:rPr>
              <w:t>-</w:t>
            </w:r>
            <w:r w:rsidRPr="00733305">
              <w:rPr>
                <w:rFonts w:ascii="Sylfaen" w:hAnsi="Sylfaen"/>
                <w:sz w:val="20"/>
              </w:rPr>
              <w:t>PGB</w:t>
            </w:r>
            <w:r w:rsidRPr="00E220F3">
              <w:rPr>
                <w:rFonts w:ascii="Sylfaen" w:hAnsi="Sylfaen" w:cs="Calibri"/>
                <w:sz w:val="20"/>
              </w:rPr>
              <w:t>,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 </w:t>
            </w:r>
            <w:r w:rsidRPr="00E220F3">
              <w:rPr>
                <w:rFonts w:ascii="Sylfaen" w:hAnsi="Sylfaen" w:cs="Calibri"/>
                <w:sz w:val="20"/>
              </w:rPr>
              <w:t xml:space="preserve">для обнаружения </w:t>
            </w:r>
            <w:proofErr w:type="spellStart"/>
            <w:r w:rsidRPr="00E220F3">
              <w:rPr>
                <w:rFonts w:ascii="Sylfaen" w:hAnsi="Sylfaen" w:cs="Calibri"/>
                <w:sz w:val="20"/>
              </w:rPr>
              <w:t>прегабалина</w:t>
            </w:r>
            <w:proofErr w:type="spellEnd"/>
            <w:r w:rsidRPr="00E220F3">
              <w:rPr>
                <w:rFonts w:ascii="Sylfaen" w:hAnsi="Sylfaen" w:cs="Calibri"/>
                <w:sz w:val="20"/>
              </w:rPr>
              <w:t xml:space="preserve"> </w:t>
            </w:r>
            <w:r w:rsidRPr="00E220F3">
              <w:rPr>
                <w:rFonts w:ascii="Sylfaen" w:hAnsi="Sylfaen" w:cs="Arial"/>
                <w:sz w:val="20"/>
                <w:shd w:val="clear" w:color="auto" w:fill="FFFFFF"/>
              </w:rPr>
              <w:t xml:space="preserve">в </w:t>
            </w:r>
            <w:r w:rsidRPr="00E220F3">
              <w:rPr>
                <w:rFonts w:ascii="Sylfaen" w:hAnsi="Sylfaen" w:cs="Calibri"/>
                <w:sz w:val="20"/>
              </w:rPr>
              <w:t>моче,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3214F" w:rsidP="00432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Закона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Республики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"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43214F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закупках</w:t>
            </w:r>
            <w:r w:rsidRPr="0043214F">
              <w:rPr>
                <w:rFonts w:ascii="GHEA Grapalat" w:hAnsi="GHEA Grapalat" w:cs="Sylfaen"/>
                <w:b/>
                <w:sz w:val="14"/>
                <w:szCs w:val="14"/>
              </w:rPr>
              <w:t>" пункта 1 части 22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статьи 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976B3" w:rsidRDefault="00F976B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FA575F" w:rsidP="00FA57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 w:rsidR="00F976B3">
              <w:rPr>
                <w:rFonts w:ascii="Cambria Math" w:hAnsi="Cambria Math"/>
                <w:b/>
                <w:sz w:val="14"/>
                <w:szCs w:val="14"/>
              </w:rPr>
              <w:t>.</w:t>
            </w:r>
            <w:r w:rsidR="00F976B3" w:rsidRPr="000A0665">
              <w:rPr>
                <w:rFonts w:ascii="Cambria Math" w:hAnsi="Cambria Math"/>
                <w:b/>
                <w:sz w:val="14"/>
                <w:szCs w:val="14"/>
                <w:lang w:val="hy-AM"/>
              </w:rPr>
              <w:t>0</w:t>
            </w:r>
            <w:r w:rsidR="00AA5BD5">
              <w:rPr>
                <w:rFonts w:ascii="Cambria Math" w:hAnsi="Cambria Math"/>
                <w:b/>
                <w:sz w:val="14"/>
                <w:szCs w:val="14"/>
                <w:lang w:val="hy-AM"/>
              </w:rPr>
              <w:t>3</w:t>
            </w:r>
            <w:r w:rsidR="00F976B3">
              <w:rPr>
                <w:rFonts w:ascii="Cambria Math" w:hAnsi="Cambria Math"/>
                <w:b/>
                <w:sz w:val="14"/>
                <w:szCs w:val="14"/>
              </w:rPr>
              <w:t>.</w:t>
            </w:r>
            <w:r w:rsidR="00F976B3">
              <w:rPr>
                <w:rFonts w:ascii="Cambria Math" w:hAnsi="Cambria Math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A575F" w:rsidRDefault="00FA575F" w:rsidP="00FA57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Cambria Math" w:hAnsi="Cambria Math"/>
                <w:b/>
                <w:sz w:val="14"/>
                <w:szCs w:val="14"/>
              </w:rPr>
              <w:t>.</w:t>
            </w:r>
            <w:r w:rsidRPr="000A0665">
              <w:rPr>
                <w:rFonts w:ascii="Cambria Math" w:hAnsi="Cambria Math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Cambria Math" w:hAnsi="Cambria Math"/>
                <w:b/>
                <w:sz w:val="14"/>
                <w:szCs w:val="14"/>
              </w:rPr>
              <w:t>.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FA575F">
              <w:rPr>
                <w:rFonts w:ascii="GHEA Grapalat" w:hAnsi="GHEA Grapalat"/>
                <w:b/>
                <w:sz w:val="14"/>
                <w:szCs w:val="14"/>
              </w:rPr>
              <w:t>21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A575F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Pr="00FE7AE9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270000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270000</w:t>
            </w:r>
          </w:p>
        </w:tc>
      </w:tr>
      <w:tr w:rsidR="00FA575F" w:rsidRPr="00395B6E" w:rsidTr="00EF2FDD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FA575F" w:rsidRDefault="00FA575F" w:rsidP="00FA575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FA575F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</w:tr>
      <w:tr w:rsidR="00FA575F" w:rsidRPr="00395B6E" w:rsidTr="00EF2F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FA575F" w:rsidRDefault="00FA575F" w:rsidP="00FA575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FA575F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</w:tr>
      <w:tr w:rsidR="00FA575F" w:rsidRPr="00395B6E" w:rsidTr="00EF2F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FA575F" w:rsidRDefault="00FA575F" w:rsidP="00FA575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FA575F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</w:tr>
      <w:tr w:rsidR="00FA575F" w:rsidRPr="00395B6E" w:rsidTr="00EF2F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FA575F" w:rsidRDefault="00FA575F" w:rsidP="00FA575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FA575F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183333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36666.6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36666.6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220000</w:t>
            </w:r>
          </w:p>
        </w:tc>
      </w:tr>
      <w:tr w:rsidR="00FA575F" w:rsidRPr="00395B6E" w:rsidTr="00EF2F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FA575F" w:rsidRDefault="00FA575F" w:rsidP="00FA575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FA575F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360000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360000</w:t>
            </w:r>
          </w:p>
        </w:tc>
      </w:tr>
      <w:tr w:rsidR="00FA575F" w:rsidRPr="00395B6E" w:rsidTr="00EF2F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FA575F" w:rsidRDefault="00FA575F" w:rsidP="00FA575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FA575F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</w:tr>
      <w:tr w:rsidR="00FA575F" w:rsidRPr="00395B6E" w:rsidTr="00EF2F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FA575F" w:rsidRDefault="00FA575F" w:rsidP="00FA575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FA575F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</w:tr>
      <w:tr w:rsidR="00FA575F" w:rsidRPr="00395B6E" w:rsidTr="00EF2F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FA575F" w:rsidRDefault="00FA575F" w:rsidP="00FA575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FA575F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</w:tr>
      <w:tr w:rsidR="00FA575F" w:rsidRPr="00395B6E" w:rsidTr="00EF2F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FA575F" w:rsidRPr="00FE7AE9" w:rsidRDefault="00FA575F" w:rsidP="00FA575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FA575F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</w:tr>
      <w:tr w:rsidR="00FA575F" w:rsidRPr="00395B6E" w:rsidTr="00EF2F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FA575F" w:rsidRDefault="00FA575F" w:rsidP="00FA575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FA575F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187500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37500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225000</w:t>
            </w:r>
          </w:p>
        </w:tc>
      </w:tr>
      <w:tr w:rsidR="00FA575F" w:rsidRPr="00395B6E" w:rsidTr="00EF2F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FA575F" w:rsidRDefault="00FA575F" w:rsidP="00FA575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FA575F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104167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104167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20833.4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20833.4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125000</w:t>
            </w:r>
          </w:p>
        </w:tc>
      </w:tr>
      <w:tr w:rsidR="00FA575F" w:rsidRPr="00395B6E" w:rsidTr="00EF2F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FA575F" w:rsidRDefault="00FA575F" w:rsidP="00FA575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FA575F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62500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12500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75000</w:t>
            </w:r>
          </w:p>
        </w:tc>
      </w:tr>
      <w:tr w:rsidR="00FA575F" w:rsidRPr="00395B6E" w:rsidTr="00EF2F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FA575F" w:rsidRPr="00FE7AE9" w:rsidRDefault="00FA575F" w:rsidP="00FA575F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hy-AM"/>
              </w:rPr>
              <w:t>35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 </w:t>
            </w:r>
          </w:p>
        </w:tc>
      </w:tr>
      <w:tr w:rsidR="00FA575F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ООО «ЭМДИ ЭНД ДИ АЛЬЯНС»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39500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39500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7900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47400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575F" w:rsidRDefault="00FA575F" w:rsidP="00FA575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47400</w:t>
            </w: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976B3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976B3" w:rsidRPr="00E87B5D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BF7713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76B3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976B3" w:rsidRPr="00BF7713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BF7713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976B3" w:rsidRPr="00395B6E" w:rsidRDefault="00F976B3" w:rsidP="00F976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270C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270C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70C2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270C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70C2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B49A5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9A5" w:rsidRPr="00395B6E" w:rsidRDefault="001B49A5" w:rsidP="001B49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9A5" w:rsidRPr="004270C2" w:rsidRDefault="001B49A5" w:rsidP="001B49A5">
            <w:pPr>
              <w:rPr>
                <w:rFonts w:ascii="Cambria Math" w:hAnsi="Cambria Math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9A5" w:rsidRPr="004270C2" w:rsidRDefault="001B49A5" w:rsidP="001B49A5">
            <w:pPr>
              <w:rPr>
                <w:rFonts w:ascii="Cambria Math" w:hAnsi="Cambria Math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4270C2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70C2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1B49A5" w:rsidRPr="004270C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17</w:t>
            </w:r>
            <w:r w:rsidR="001B49A5" w:rsidRPr="004270C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B49A5" w:rsidRPr="004270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1B49A5" w:rsidRPr="004270C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B49A5" w:rsidRPr="004270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2020թ</w:t>
            </w:r>
            <w:r w:rsidR="001B49A5" w:rsidRPr="004270C2">
              <w:rPr>
                <w:rFonts w:ascii="Cambria Math" w:hAnsi="Cambria Math"/>
                <w:b/>
                <w:sz w:val="14"/>
                <w:szCs w:val="14"/>
              </w:rPr>
              <w:t>.</w:t>
            </w:r>
          </w:p>
        </w:tc>
      </w:tr>
      <w:tr w:rsidR="00FA575F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395B6E" w:rsidRDefault="00FA575F" w:rsidP="00FA57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4270C2" w:rsidRDefault="00FA575F" w:rsidP="00FA575F">
            <w:pPr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ООО «ЭМДИ ЭНД ДИ АЛЬЯНС»</w:t>
            </w:r>
            <w:r w:rsidR="004270C2" w:rsidRPr="004270C2">
              <w:rPr>
                <w:rFonts w:ascii="GHEA Grapalat" w:hAnsi="GHEA Grapalat"/>
                <w:b/>
                <w:sz w:val="14"/>
                <w:szCs w:val="14"/>
              </w:rPr>
              <w:t>08.04.2020</w:t>
            </w:r>
            <w:r w:rsidR="004270C2" w:rsidRPr="004270C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FA575F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395B6E" w:rsidRDefault="00FA575F" w:rsidP="00FA57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75F" w:rsidRPr="004270C2" w:rsidRDefault="00FA575F" w:rsidP="00FA575F">
            <w:pPr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ООО «ЭМДИ ЭНД ДИ АЛЬЯНС»</w:t>
            </w:r>
            <w:r w:rsidRPr="006D1468"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af-ZA"/>
              </w:rPr>
              <w:t xml:space="preserve"> </w:t>
            </w:r>
            <w:r w:rsidR="004270C2" w:rsidRPr="004270C2">
              <w:rPr>
                <w:rFonts w:ascii="GHEA Grapalat" w:hAnsi="GHEA Grapalat"/>
                <w:b/>
                <w:sz w:val="14"/>
                <w:szCs w:val="14"/>
              </w:rPr>
              <w:t>08.04.2020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A575F" w:rsidRPr="00395B6E" w:rsidTr="002B782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A575F" w:rsidRPr="006B7806" w:rsidRDefault="00FA575F" w:rsidP="00FA57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21-33,35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FA575F" w:rsidRPr="006D1468" w:rsidRDefault="00FA575F" w:rsidP="00FA57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ООО «ЭМДИ ЭНД ДИ АЛЬЯНС»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A575F" w:rsidRPr="00B90BFA" w:rsidRDefault="00FA575F" w:rsidP="00FA57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088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ՓԱԲ-ԳՀԱՊՁԲ-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20/6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A575F" w:rsidRPr="004270C2" w:rsidRDefault="004270C2" w:rsidP="00FA575F">
            <w:pPr>
              <w:widowControl w:val="0"/>
              <w:jc w:val="center"/>
              <w:rPr>
                <w:rFonts w:ascii="Cambria Math" w:hAnsi="Cambria Math" w:cs="Sylfaen"/>
                <w:b/>
                <w:sz w:val="14"/>
                <w:szCs w:val="14"/>
                <w:highlight w:val="yellow"/>
                <w:lang w:val="en-US"/>
              </w:rPr>
            </w:pPr>
            <w:r w:rsidRPr="004270C2">
              <w:rPr>
                <w:rFonts w:ascii="GHEA Grapalat" w:hAnsi="GHEA Grapalat"/>
                <w:b/>
                <w:sz w:val="14"/>
                <w:szCs w:val="14"/>
                <w:lang w:val="en-US"/>
              </w:rPr>
              <w:t>08.04.2020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A575F" w:rsidRPr="001B49A5" w:rsidRDefault="00FA575F" w:rsidP="00FA57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Соответстви</w:t>
            </w:r>
            <w:r w:rsidRPr="001B49A5">
              <w:rPr>
                <w:rFonts w:ascii="Sylfaen" w:hAnsi="Sylfaen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1B49A5">
              <w:rPr>
                <w:rFonts w:ascii="Sylfaen" w:hAnsi="Sylfaen" w:hint="eastAsia"/>
                <w:b/>
                <w:color w:val="000000"/>
                <w:sz w:val="16"/>
                <w:szCs w:val="16"/>
                <w:shd w:val="clear" w:color="auto" w:fill="FFFFFF"/>
                <w:lang w:val="hy-AM"/>
              </w:rPr>
              <w:t>договору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A575F" w:rsidRPr="00470889" w:rsidRDefault="00FA575F" w:rsidP="00FA57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A575F" w:rsidRPr="00470889" w:rsidRDefault="00FA575F" w:rsidP="00FA57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2897400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A575F" w:rsidRPr="00B90BFA" w:rsidRDefault="00FA575F" w:rsidP="00FA57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2897400</w:t>
            </w: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270C2" w:rsidRPr="00395B6E" w:rsidTr="002D28A7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0C2" w:rsidRPr="006B7806" w:rsidRDefault="004270C2" w:rsidP="00FA57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21-33,35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70C2" w:rsidRPr="006D1468" w:rsidRDefault="004270C2" w:rsidP="00FA57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ООО «ЭМДИ ЭНД ДИ АЛЬЯНС»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0C2" w:rsidRPr="00AA5BD5" w:rsidRDefault="004270C2" w:rsidP="00FA57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575F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FA575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FA575F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FA575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A575F">
              <w:rPr>
                <w:rFonts w:ascii="GHEA Grapalat" w:hAnsi="GHEA Grapalat" w:hint="eastAsia"/>
                <w:b/>
                <w:sz w:val="14"/>
                <w:szCs w:val="14"/>
              </w:rPr>
              <w:t>Парпецу</w:t>
            </w:r>
            <w:proofErr w:type="spellEnd"/>
            <w:r w:rsidRPr="00FA575F">
              <w:rPr>
                <w:rFonts w:ascii="GHEA Grapalat" w:hAnsi="GHEA Grapalat"/>
                <w:b/>
                <w:sz w:val="14"/>
                <w:szCs w:val="14"/>
              </w:rPr>
              <w:t xml:space="preserve"> 22/14, </w:t>
            </w:r>
            <w:r w:rsidRPr="00FA575F">
              <w:rPr>
                <w:rFonts w:ascii="GHEA Grapalat" w:hAnsi="GHEA Grapalat" w:hint="eastAsia"/>
                <w:b/>
                <w:sz w:val="14"/>
                <w:szCs w:val="14"/>
              </w:rPr>
              <w:t>тел</w:t>
            </w:r>
            <w:r w:rsidRPr="00FA575F">
              <w:rPr>
                <w:rFonts w:ascii="GHEA Grapalat" w:hAnsi="GHEA Grapalat"/>
                <w:b/>
                <w:sz w:val="14"/>
                <w:szCs w:val="14"/>
              </w:rPr>
              <w:t xml:space="preserve">. +37410539898 </w:t>
            </w:r>
            <w:r w:rsidRPr="00FA575F">
              <w:rPr>
                <w:rFonts w:ascii="GHEA Grapalat" w:hAnsi="GHEA Grapalat" w:hint="eastAsia"/>
                <w:b/>
                <w:sz w:val="14"/>
                <w:szCs w:val="14"/>
              </w:rPr>
              <w:t>эл</w:t>
            </w:r>
            <w:r w:rsidRPr="00FA575F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FA57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A575F">
              <w:rPr>
                <w:rFonts w:ascii="GHEA Grapalat" w:hAnsi="GHEA Grapalat" w:hint="eastAsia"/>
                <w:b/>
                <w:sz w:val="14"/>
                <w:szCs w:val="14"/>
              </w:rPr>
              <w:t>адрес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0C2" w:rsidRPr="00470889" w:rsidRDefault="004270C2" w:rsidP="00FA575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A575F">
              <w:rPr>
                <w:rFonts w:ascii="GHEA Grapalat" w:hAnsi="GHEA Grapalat"/>
                <w:b/>
                <w:sz w:val="14"/>
                <w:szCs w:val="14"/>
              </w:rPr>
              <w:t>mddtender@gmail.com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0C2" w:rsidRDefault="00427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1660004157770100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0C2" w:rsidRDefault="004270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02582582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FA575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FA57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1-20,34</w:t>
            </w:r>
            <w:r w:rsidR="00AA5BD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лот не состоялся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23209C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43214F" w:rsidRPr="000B09B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www.gnumne.am</w:t>
              </w:r>
            </w:hyperlink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43214F" w:rsidRDefault="0043214F" w:rsidP="00432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/>
                <w:b/>
                <w:sz w:val="14"/>
                <w:szCs w:val="14"/>
              </w:rPr>
              <w:t>А. Мкртчян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43214F" w:rsidRDefault="0043214F" w:rsidP="00432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/>
                <w:b/>
                <w:sz w:val="14"/>
                <w:szCs w:val="14"/>
              </w:rPr>
              <w:t>(010) 777710 (133)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43214F" w:rsidRDefault="0043214F" w:rsidP="00432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214F">
              <w:rPr>
                <w:rFonts w:ascii="GHEA Grapalat" w:hAnsi="GHEA Grapalat"/>
                <w:b/>
                <w:sz w:val="14"/>
                <w:szCs w:val="14"/>
              </w:rPr>
              <w:t>grancumarmeps@gmail.com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3214F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3214F">
        <w:rPr>
          <w:rFonts w:ascii="GHEA Grapalat" w:hAnsi="GHEA Grapalat"/>
          <w:sz w:val="20"/>
        </w:rPr>
        <w:t xml:space="preserve"> </w:t>
      </w:r>
      <w:r w:rsidR="0043214F" w:rsidRPr="00620EE8">
        <w:rPr>
          <w:rFonts w:ascii="GHEA Grapalat" w:hAnsi="GHEA Grapalat"/>
          <w:szCs w:val="24"/>
        </w:rPr>
        <w:t>ГНКО "Национальное бюро экспертиз" НАН РА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09C" w:rsidRDefault="0023209C">
      <w:r>
        <w:separator/>
      </w:r>
    </w:p>
  </w:endnote>
  <w:endnote w:type="continuationSeparator" w:id="0">
    <w:p w:rsidR="0023209C" w:rsidRDefault="0023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6B3" w:rsidRDefault="00F976B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76B3" w:rsidRDefault="00F976B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976B3" w:rsidRPr="008257B0" w:rsidRDefault="00F976B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270C2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09C" w:rsidRDefault="0023209C">
      <w:r>
        <w:separator/>
      </w:r>
    </w:p>
  </w:footnote>
  <w:footnote w:type="continuationSeparator" w:id="0">
    <w:p w:rsidR="0023209C" w:rsidRDefault="0023209C">
      <w:r>
        <w:continuationSeparator/>
      </w:r>
    </w:p>
  </w:footnote>
  <w:footnote w:id="1">
    <w:p w:rsidR="00F976B3" w:rsidRPr="004C584B" w:rsidRDefault="00F976B3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976B3" w:rsidRPr="004C584B" w:rsidRDefault="00F976B3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F976B3" w:rsidRPr="004C584B" w:rsidRDefault="00F976B3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F976B3" w:rsidRPr="004C584B" w:rsidRDefault="00F976B3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104A1"/>
    <w:multiLevelType w:val="hybridMultilevel"/>
    <w:tmpl w:val="78CE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7DC2A7A"/>
    <w:multiLevelType w:val="hybridMultilevel"/>
    <w:tmpl w:val="7E7A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051375E"/>
    <w:multiLevelType w:val="hybridMultilevel"/>
    <w:tmpl w:val="B1F46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5"/>
  </w:num>
  <w:num w:numId="5">
    <w:abstractNumId w:val="39"/>
  </w:num>
  <w:num w:numId="6">
    <w:abstractNumId w:val="22"/>
  </w:num>
  <w:num w:numId="7">
    <w:abstractNumId w:val="36"/>
  </w:num>
  <w:num w:numId="8">
    <w:abstractNumId w:val="8"/>
  </w:num>
  <w:num w:numId="9">
    <w:abstractNumId w:val="24"/>
  </w:num>
  <w:num w:numId="10">
    <w:abstractNumId w:val="18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0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9"/>
  </w:num>
  <w:num w:numId="24">
    <w:abstractNumId w:val="5"/>
  </w:num>
  <w:num w:numId="25">
    <w:abstractNumId w:val="38"/>
  </w:num>
  <w:num w:numId="26">
    <w:abstractNumId w:val="27"/>
  </w:num>
  <w:num w:numId="27">
    <w:abstractNumId w:val="12"/>
  </w:num>
  <w:num w:numId="28">
    <w:abstractNumId w:val="16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0"/>
  </w:num>
  <w:num w:numId="34">
    <w:abstractNumId w:val="13"/>
  </w:num>
  <w:num w:numId="35">
    <w:abstractNumId w:val="17"/>
  </w:num>
  <w:num w:numId="36">
    <w:abstractNumId w:val="6"/>
  </w:num>
  <w:num w:numId="37">
    <w:abstractNumId w:val="21"/>
  </w:num>
  <w:num w:numId="38">
    <w:abstractNumId w:val="15"/>
  </w:num>
  <w:num w:numId="39">
    <w:abstractNumId w:val="0"/>
  </w:num>
  <w:num w:numId="40">
    <w:abstractNumId w:val="11"/>
  </w:num>
  <w:num w:numId="41">
    <w:abstractNumId w:val="23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53EA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1822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9A5"/>
    <w:rsid w:val="001C13FF"/>
    <w:rsid w:val="001C220F"/>
    <w:rsid w:val="001C521B"/>
    <w:rsid w:val="001C578F"/>
    <w:rsid w:val="001E7074"/>
    <w:rsid w:val="001F5BAF"/>
    <w:rsid w:val="001F70AC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59CF"/>
    <w:rsid w:val="00226F64"/>
    <w:rsid w:val="00227F34"/>
    <w:rsid w:val="0023209C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79DD"/>
    <w:rsid w:val="003C0293"/>
    <w:rsid w:val="003D17D0"/>
    <w:rsid w:val="003D5271"/>
    <w:rsid w:val="003E343E"/>
    <w:rsid w:val="003F49B4"/>
    <w:rsid w:val="003F5A52"/>
    <w:rsid w:val="004001A0"/>
    <w:rsid w:val="004142D4"/>
    <w:rsid w:val="004270C2"/>
    <w:rsid w:val="00430FCC"/>
    <w:rsid w:val="0043214F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49FF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7763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4B7F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F45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5BD5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47FC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5F4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6B3"/>
    <w:rsid w:val="00F97BAF"/>
    <w:rsid w:val="00FA127B"/>
    <w:rsid w:val="00FA28CE"/>
    <w:rsid w:val="00FA30EA"/>
    <w:rsid w:val="00FA575F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F976B3"/>
    <w:pPr>
      <w:ind w:left="720"/>
      <w:contextualSpacing/>
    </w:pPr>
  </w:style>
  <w:style w:type="paragraph" w:styleId="af9">
    <w:name w:val="No Spacing"/>
    <w:uiPriority w:val="1"/>
    <w:qFormat/>
    <w:rsid w:val="00AA5BD5"/>
    <w:rPr>
      <w:rFonts w:ascii="Calibri" w:hAnsi="Calibri"/>
      <w:sz w:val="22"/>
      <w:szCs w:val="22"/>
      <w:lang w:val="en-US" w:eastAsia="en-US" w:bidi="ar-SA"/>
    </w:rPr>
  </w:style>
  <w:style w:type="character" w:styleId="afa">
    <w:name w:val="Emphasis"/>
    <w:uiPriority w:val="20"/>
    <w:qFormat/>
    <w:rsid w:val="00FA57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F976B3"/>
    <w:pPr>
      <w:ind w:left="720"/>
      <w:contextualSpacing/>
    </w:pPr>
  </w:style>
  <w:style w:type="paragraph" w:styleId="af9">
    <w:name w:val="No Spacing"/>
    <w:uiPriority w:val="1"/>
    <w:qFormat/>
    <w:rsid w:val="00AA5BD5"/>
    <w:rPr>
      <w:rFonts w:ascii="Calibri" w:hAnsi="Calibri"/>
      <w:sz w:val="22"/>
      <w:szCs w:val="22"/>
      <w:lang w:val="en-US" w:eastAsia="en-US" w:bidi="ar-SA"/>
    </w:rPr>
  </w:style>
  <w:style w:type="character" w:styleId="afa">
    <w:name w:val="Emphasis"/>
    <w:uiPriority w:val="20"/>
    <w:qFormat/>
    <w:rsid w:val="00FA57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numn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F7069-2BBC-4689-AC0F-6136ACB7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1140</Words>
  <Characters>6502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J_Ghaltakhchyan</cp:lastModifiedBy>
  <cp:revision>9</cp:revision>
  <cp:lastPrinted>2015-07-14T07:47:00Z</cp:lastPrinted>
  <dcterms:created xsi:type="dcterms:W3CDTF">2020-03-24T12:14:00Z</dcterms:created>
  <dcterms:modified xsi:type="dcterms:W3CDTF">2020-04-13T08:24:00Z</dcterms:modified>
</cp:coreProperties>
</file>